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FF" w:rsidRDefault="009232FC" w:rsidP="007113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35769" w:rsidRPr="00D04025" w:rsidRDefault="009232FC" w:rsidP="007113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113FF" w:rsidRDefault="009232FC" w:rsidP="007113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strategy areas of work </w:t>
      </w:r>
    </w:p>
    <w:p w:rsidR="007113FF" w:rsidRDefault="009232FC" w:rsidP="007113F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13FF" w:rsidRPr="009959CB" w:rsidRDefault="009232FC" w:rsidP="007113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Start</w:t>
      </w:r>
      <w:r w:rsidRPr="009959CB">
        <w:rPr>
          <w:rFonts w:ascii="Arial" w:eastAsia="Calibri" w:hAnsi="Arial" w:cs="Arial"/>
          <w:b/>
          <w:sz w:val="24"/>
          <w:szCs w:val="24"/>
        </w:rPr>
        <w:t xml:space="preserve"> well</w:t>
      </w:r>
    </w:p>
    <w:p w:rsidR="007113FF" w:rsidRPr="009959CB" w:rsidRDefault="009232FC" w:rsidP="007113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promote healthy pregnancy</w:t>
      </w:r>
      <w:r>
        <w:rPr>
          <w:rFonts w:ascii="Arial" w:eastAsia="Calibri" w:hAnsi="Arial" w:cs="Arial"/>
          <w:sz w:val="24"/>
          <w:szCs w:val="24"/>
        </w:rPr>
        <w:t>;</w:t>
      </w:r>
    </w:p>
    <w:p w:rsidR="007113FF" w:rsidRPr="009959CB" w:rsidRDefault="009232FC" w:rsidP="007113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reduce infant mortality</w:t>
      </w:r>
      <w:r>
        <w:rPr>
          <w:rFonts w:ascii="Arial" w:eastAsia="Calibri" w:hAnsi="Arial" w:cs="Arial"/>
          <w:sz w:val="24"/>
          <w:szCs w:val="24"/>
        </w:rPr>
        <w:t>;</w:t>
      </w:r>
    </w:p>
    <w:p w:rsidR="007113FF" w:rsidRPr="009959CB" w:rsidRDefault="009232FC" w:rsidP="007113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reduce childhood obesity</w:t>
      </w:r>
      <w:r>
        <w:rPr>
          <w:rFonts w:ascii="Arial" w:eastAsia="Calibri" w:hAnsi="Arial" w:cs="Arial"/>
          <w:sz w:val="24"/>
          <w:szCs w:val="24"/>
        </w:rPr>
        <w:t>;</w:t>
      </w:r>
    </w:p>
    <w:p w:rsidR="007113FF" w:rsidRPr="009959CB" w:rsidRDefault="009232FC" w:rsidP="007113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support children with long term conditions</w:t>
      </w:r>
      <w:r>
        <w:rPr>
          <w:rFonts w:ascii="Arial" w:eastAsia="Calibri" w:hAnsi="Arial" w:cs="Arial"/>
          <w:sz w:val="24"/>
          <w:szCs w:val="24"/>
        </w:rPr>
        <w:t>;</w:t>
      </w:r>
    </w:p>
    <w:p w:rsidR="007113FF" w:rsidRPr="009959CB" w:rsidRDefault="009232FC" w:rsidP="007113F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support vulnerable families and children</w:t>
      </w:r>
      <w:r>
        <w:rPr>
          <w:rFonts w:ascii="Arial" w:eastAsia="Calibri" w:hAnsi="Arial" w:cs="Arial"/>
          <w:sz w:val="24"/>
          <w:szCs w:val="24"/>
        </w:rPr>
        <w:t>.</w:t>
      </w:r>
    </w:p>
    <w:p w:rsidR="007113FF" w:rsidRPr="009959CB" w:rsidRDefault="009232FC" w:rsidP="007113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113FF" w:rsidRPr="009959CB" w:rsidRDefault="009232FC" w:rsidP="007113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Live</w:t>
      </w:r>
      <w:r w:rsidRPr="009959CB">
        <w:rPr>
          <w:rFonts w:ascii="Arial" w:eastAsia="Calibri" w:hAnsi="Arial" w:cs="Arial"/>
          <w:b/>
          <w:sz w:val="24"/>
          <w:szCs w:val="24"/>
        </w:rPr>
        <w:t xml:space="preserve"> Well</w:t>
      </w:r>
    </w:p>
    <w:p w:rsidR="007113FF" w:rsidRPr="009959CB" w:rsidRDefault="009232FC" w:rsidP="007113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 xml:space="preserve">To </w:t>
      </w:r>
      <w:r>
        <w:rPr>
          <w:rFonts w:ascii="Arial" w:eastAsia="Calibri" w:hAnsi="Arial" w:cs="Arial"/>
          <w:sz w:val="24"/>
          <w:szCs w:val="24"/>
        </w:rPr>
        <w:t>promote h</w:t>
      </w:r>
      <w:r w:rsidRPr="009959CB">
        <w:rPr>
          <w:rFonts w:ascii="Arial" w:eastAsia="Calibri" w:hAnsi="Arial" w:cs="Arial"/>
          <w:sz w:val="24"/>
          <w:szCs w:val="24"/>
        </w:rPr>
        <w:t>ealthy</w:t>
      </w:r>
      <w:r w:rsidRPr="009959CB">
        <w:rPr>
          <w:rFonts w:ascii="Arial" w:eastAsia="Calibri" w:hAnsi="Arial" w:cs="Arial"/>
          <w:sz w:val="24"/>
          <w:szCs w:val="24"/>
        </w:rPr>
        <w:t xml:space="preserve"> settings, healthy workforce and economic participation</w:t>
      </w:r>
      <w:r>
        <w:rPr>
          <w:rFonts w:ascii="Arial" w:eastAsia="Calibri" w:hAnsi="Arial" w:cs="Arial"/>
          <w:sz w:val="24"/>
          <w:szCs w:val="24"/>
        </w:rPr>
        <w:t>;</w:t>
      </w:r>
    </w:p>
    <w:p w:rsidR="007113FF" w:rsidRPr="005E1D44" w:rsidRDefault="009232FC" w:rsidP="007113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4">
        <w:rPr>
          <w:rFonts w:ascii="Arial" w:eastAsia="Calibri" w:hAnsi="Arial" w:cs="Arial"/>
          <w:sz w:val="24"/>
          <w:szCs w:val="24"/>
        </w:rPr>
        <w:t>To promote mental wellbeing and healthy lifestyles</w:t>
      </w:r>
      <w:r>
        <w:rPr>
          <w:rFonts w:ascii="Arial" w:eastAsia="Calibri" w:hAnsi="Arial" w:cs="Arial"/>
          <w:sz w:val="24"/>
          <w:szCs w:val="24"/>
        </w:rPr>
        <w:t>;</w:t>
      </w:r>
    </w:p>
    <w:p w:rsidR="007113FF" w:rsidRPr="005E1D44" w:rsidRDefault="009232FC" w:rsidP="007113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4">
        <w:rPr>
          <w:rFonts w:ascii="Arial" w:eastAsia="Calibri" w:hAnsi="Arial" w:cs="Arial"/>
          <w:sz w:val="24"/>
          <w:szCs w:val="24"/>
        </w:rPr>
        <w:t>To reduce avoidable deaths</w:t>
      </w:r>
      <w:r>
        <w:rPr>
          <w:rFonts w:ascii="Arial" w:eastAsia="Calibri" w:hAnsi="Arial" w:cs="Arial"/>
          <w:sz w:val="24"/>
          <w:szCs w:val="24"/>
        </w:rPr>
        <w:t>;</w:t>
      </w:r>
      <w:r w:rsidRPr="005E1D44">
        <w:rPr>
          <w:rFonts w:ascii="Arial" w:eastAsia="Calibri" w:hAnsi="Arial" w:cs="Arial"/>
          <w:sz w:val="24"/>
          <w:szCs w:val="24"/>
        </w:rPr>
        <w:t xml:space="preserve"> </w:t>
      </w:r>
    </w:p>
    <w:p w:rsidR="007113FF" w:rsidRPr="009959CB" w:rsidRDefault="009232FC" w:rsidP="007113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improve outcomes for people with learning disabilities</w:t>
      </w:r>
      <w:r>
        <w:rPr>
          <w:rFonts w:ascii="Arial" w:eastAsia="Calibri" w:hAnsi="Arial" w:cs="Arial"/>
          <w:sz w:val="24"/>
          <w:szCs w:val="24"/>
        </w:rPr>
        <w:t>.</w:t>
      </w:r>
      <w:r w:rsidRPr="009959CB">
        <w:rPr>
          <w:rFonts w:ascii="Arial" w:eastAsia="Calibri" w:hAnsi="Arial" w:cs="Arial"/>
          <w:sz w:val="24"/>
          <w:szCs w:val="24"/>
        </w:rPr>
        <w:t xml:space="preserve"> </w:t>
      </w:r>
    </w:p>
    <w:p w:rsidR="007113FF" w:rsidRDefault="009232FC" w:rsidP="007113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113FF" w:rsidRPr="009959CB" w:rsidRDefault="009232FC" w:rsidP="007113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Age</w:t>
      </w:r>
      <w:r w:rsidRPr="009959CB">
        <w:rPr>
          <w:rFonts w:ascii="Arial" w:eastAsia="Calibri" w:hAnsi="Arial" w:cs="Arial"/>
          <w:b/>
          <w:sz w:val="24"/>
          <w:szCs w:val="24"/>
        </w:rPr>
        <w:t xml:space="preserve"> Well </w:t>
      </w:r>
    </w:p>
    <w:p w:rsidR="007113FF" w:rsidRPr="009959CB" w:rsidRDefault="009232FC" w:rsidP="007113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 xml:space="preserve">To promote greater independence amongst older </w:t>
      </w:r>
      <w:r w:rsidRPr="009959CB">
        <w:rPr>
          <w:rFonts w:ascii="Arial" w:eastAsia="Calibri" w:hAnsi="Arial" w:cs="Arial"/>
          <w:sz w:val="24"/>
          <w:szCs w:val="24"/>
        </w:rPr>
        <w:t>people</w:t>
      </w:r>
      <w:r>
        <w:rPr>
          <w:rFonts w:ascii="Arial" w:eastAsia="Calibri" w:hAnsi="Arial" w:cs="Arial"/>
          <w:sz w:val="24"/>
          <w:szCs w:val="24"/>
        </w:rPr>
        <w:t>;</w:t>
      </w:r>
    </w:p>
    <w:p w:rsidR="007113FF" w:rsidRPr="009959CB" w:rsidRDefault="009232FC" w:rsidP="007113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reduce social isolation and loneliness</w:t>
      </w:r>
      <w:r>
        <w:rPr>
          <w:rFonts w:ascii="Arial" w:eastAsia="Calibri" w:hAnsi="Arial" w:cs="Arial"/>
          <w:sz w:val="24"/>
          <w:szCs w:val="24"/>
        </w:rPr>
        <w:t>;</w:t>
      </w:r>
    </w:p>
    <w:p w:rsidR="007113FF" w:rsidRPr="009959CB" w:rsidRDefault="009232FC" w:rsidP="007113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better manage long term conditions</w:t>
      </w:r>
      <w:r>
        <w:rPr>
          <w:rFonts w:ascii="Arial" w:eastAsia="Calibri" w:hAnsi="Arial" w:cs="Arial"/>
          <w:sz w:val="24"/>
          <w:szCs w:val="24"/>
        </w:rPr>
        <w:t>;</w:t>
      </w:r>
    </w:p>
    <w:p w:rsidR="007113FF" w:rsidRPr="009959CB" w:rsidRDefault="009232FC" w:rsidP="007113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reduce emergency admissions and direct admissions to residential care</w:t>
      </w:r>
      <w:r>
        <w:rPr>
          <w:rFonts w:ascii="Arial" w:eastAsia="Calibri" w:hAnsi="Arial" w:cs="Arial"/>
          <w:sz w:val="24"/>
          <w:szCs w:val="24"/>
        </w:rPr>
        <w:t>;</w:t>
      </w:r>
      <w:r w:rsidRPr="009959CB">
        <w:rPr>
          <w:rFonts w:ascii="Arial" w:eastAsia="Calibri" w:hAnsi="Arial" w:cs="Arial"/>
          <w:sz w:val="24"/>
          <w:szCs w:val="24"/>
        </w:rPr>
        <w:t xml:space="preserve"> </w:t>
      </w:r>
    </w:p>
    <w:p w:rsidR="007113FF" w:rsidRDefault="009232FC" w:rsidP="007113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9CB">
        <w:rPr>
          <w:rFonts w:ascii="Arial" w:eastAsia="Calibri" w:hAnsi="Arial" w:cs="Arial"/>
          <w:sz w:val="24"/>
          <w:szCs w:val="24"/>
        </w:rPr>
        <w:t>To support carers and families of those who care for family members</w:t>
      </w:r>
      <w:r>
        <w:rPr>
          <w:rFonts w:ascii="Arial" w:eastAsia="Calibri" w:hAnsi="Arial" w:cs="Arial"/>
          <w:sz w:val="24"/>
          <w:szCs w:val="24"/>
        </w:rPr>
        <w:t>.</w:t>
      </w:r>
    </w:p>
    <w:p w:rsidR="007113FF" w:rsidRPr="00D04025" w:rsidRDefault="009232FC" w:rsidP="007113F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7E27" w:rsidRDefault="009232FC"/>
    <w:sectPr w:rsidR="00DE7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FC" w:rsidRDefault="009232FC" w:rsidP="009232FC">
      <w:pPr>
        <w:spacing w:after="0" w:line="240" w:lineRule="auto"/>
      </w:pPr>
      <w:r>
        <w:separator/>
      </w:r>
    </w:p>
  </w:endnote>
  <w:endnote w:type="continuationSeparator" w:id="0">
    <w:p w:rsidR="009232FC" w:rsidRDefault="009232FC" w:rsidP="0092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FC" w:rsidRDefault="00923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FC" w:rsidRDefault="00923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FC" w:rsidRDefault="00923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FC" w:rsidRDefault="009232FC" w:rsidP="009232FC">
      <w:pPr>
        <w:spacing w:after="0" w:line="240" w:lineRule="auto"/>
      </w:pPr>
      <w:r>
        <w:separator/>
      </w:r>
    </w:p>
  </w:footnote>
  <w:footnote w:type="continuationSeparator" w:id="0">
    <w:p w:rsidR="009232FC" w:rsidRDefault="009232FC" w:rsidP="0092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FC" w:rsidRDefault="00923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FC" w:rsidRPr="009232FC" w:rsidRDefault="009232FC">
    <w:pPr>
      <w:pStyle w:val="Header"/>
      <w:rPr>
        <w:rFonts w:ascii="Arial" w:hAnsi="Arial" w:cs="Arial"/>
      </w:rPr>
    </w:pPr>
    <w:r w:rsidRPr="009232FC">
      <w:rPr>
        <w:rFonts w:ascii="Arial" w:hAnsi="Arial" w:cs="Arial"/>
      </w:rPr>
      <w:t>Appendix 'D'</w:t>
    </w:r>
  </w:p>
  <w:p w:rsidR="009232FC" w:rsidRDefault="009232F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FC" w:rsidRDefault="00923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416"/>
    <w:multiLevelType w:val="hybridMultilevel"/>
    <w:tmpl w:val="771C0E08"/>
    <w:lvl w:ilvl="0" w:tplc="8AD6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CF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C6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AA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8E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EE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2F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C6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2A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1AE0"/>
    <w:multiLevelType w:val="hybridMultilevel"/>
    <w:tmpl w:val="69288A16"/>
    <w:lvl w:ilvl="0" w:tplc="BF2C8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A9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88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E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4C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8C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6F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9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21059"/>
    <w:multiLevelType w:val="hybridMultilevel"/>
    <w:tmpl w:val="AEE86D62"/>
    <w:lvl w:ilvl="0" w:tplc="348C4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0A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89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E7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9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8F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A8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6A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A7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C"/>
    <w:rsid w:val="009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4B7E0F-3DC0-4896-A24E-647CE72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FC"/>
  </w:style>
  <w:style w:type="paragraph" w:styleId="Footer">
    <w:name w:val="footer"/>
    <w:basedOn w:val="Normal"/>
    <w:link w:val="FooterChar"/>
    <w:uiPriority w:val="99"/>
    <w:unhideWhenUsed/>
    <w:rsid w:val="0092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Pickens, Tracy</dc:creator>
  <cp:lastModifiedBy>Gorton, Sam</cp:lastModifiedBy>
  <cp:revision>5</cp:revision>
  <cp:lastPrinted>2017-08-17T07:41:00Z</cp:lastPrinted>
  <dcterms:created xsi:type="dcterms:W3CDTF">2017-08-15T12:23:00Z</dcterms:created>
  <dcterms:modified xsi:type="dcterms:W3CDTF">2017-08-25T14:18:00Z</dcterms:modified>
</cp:coreProperties>
</file>